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F5" w:rsidRPr="00406E0C" w:rsidRDefault="006C42F5" w:rsidP="00BB0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E0C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406E0C" w:rsidRPr="00406E0C">
        <w:rPr>
          <w:rFonts w:ascii="Times New Roman" w:hAnsi="Times New Roman" w:cs="Times New Roman"/>
          <w:b/>
          <w:sz w:val="28"/>
          <w:szCs w:val="28"/>
        </w:rPr>
        <w:t>9</w:t>
      </w:r>
    </w:p>
    <w:p w:rsidR="00DC40E8" w:rsidRPr="00406E0C" w:rsidRDefault="006C42F5" w:rsidP="00BB0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E0C">
        <w:rPr>
          <w:rFonts w:ascii="Times New Roman" w:hAnsi="Times New Roman" w:cs="Times New Roman"/>
          <w:b/>
          <w:sz w:val="28"/>
          <w:szCs w:val="28"/>
        </w:rPr>
        <w:t>Тема:</w:t>
      </w:r>
      <w:r w:rsidR="00DC40E8" w:rsidRPr="00406E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E0C" w:rsidRPr="00406E0C">
        <w:rPr>
          <w:rFonts w:ascii="Times New Roman" w:hAnsi="Times New Roman" w:cs="Times New Roman"/>
          <w:b/>
          <w:sz w:val="28"/>
          <w:szCs w:val="28"/>
        </w:rPr>
        <w:t>Понятие о массажном приеме «поглаживание», его разновидности. Физиологическое действие приема на организм</w:t>
      </w:r>
      <w:r w:rsidR="00DC40E8" w:rsidRPr="00406E0C">
        <w:rPr>
          <w:rFonts w:ascii="Times New Roman" w:hAnsi="Times New Roman" w:cs="Times New Roman"/>
          <w:b/>
          <w:sz w:val="28"/>
          <w:szCs w:val="28"/>
        </w:rPr>
        <w:t>.</w:t>
      </w:r>
    </w:p>
    <w:p w:rsidR="00DC40E8" w:rsidRDefault="00DC40E8" w:rsidP="00BB001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D10" w:rsidRPr="00B65D10" w:rsidRDefault="00B65D10" w:rsidP="00B65D1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D10">
        <w:rPr>
          <w:rFonts w:ascii="Times New Roman" w:hAnsi="Times New Roman" w:cs="Times New Roman"/>
          <w:b/>
          <w:sz w:val="28"/>
          <w:szCs w:val="28"/>
        </w:rPr>
        <w:t>Время:</w:t>
      </w:r>
      <w:r w:rsidRPr="00B65D10">
        <w:rPr>
          <w:rFonts w:ascii="Times New Roman" w:hAnsi="Times New Roman" w:cs="Times New Roman"/>
          <w:sz w:val="28"/>
          <w:szCs w:val="28"/>
        </w:rPr>
        <w:t xml:space="preserve"> 2 </w:t>
      </w:r>
      <w:proofErr w:type="gramStart"/>
      <w:r w:rsidRPr="00B65D10">
        <w:rPr>
          <w:rFonts w:ascii="Times New Roman" w:hAnsi="Times New Roman" w:cs="Times New Roman"/>
          <w:sz w:val="28"/>
          <w:szCs w:val="28"/>
        </w:rPr>
        <w:t>академических</w:t>
      </w:r>
      <w:proofErr w:type="gramEnd"/>
      <w:r w:rsidRPr="00B65D10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406E0C" w:rsidRDefault="00406E0C" w:rsidP="00406E0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Pr="00C4492D">
        <w:rPr>
          <w:sz w:val="28"/>
          <w:szCs w:val="28"/>
        </w:rPr>
        <w:t>ознакомиться с методикой использования массажного приема «поглаживание»</w:t>
      </w:r>
    </w:p>
    <w:p w:rsidR="00406E0C" w:rsidRPr="00B241A9" w:rsidRDefault="00406E0C" w:rsidP="00406E0C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b/>
          <w:sz w:val="28"/>
          <w:szCs w:val="28"/>
        </w:rPr>
        <w:t>ПОГЛАЖИВАНИЕ</w:t>
      </w:r>
      <w:r w:rsidRPr="00B241A9">
        <w:rPr>
          <w:sz w:val="28"/>
          <w:szCs w:val="28"/>
        </w:rPr>
        <w:t xml:space="preserve"> (</w:t>
      </w:r>
      <w:proofErr w:type="spellStart"/>
      <w:r w:rsidRPr="00B241A9">
        <w:rPr>
          <w:sz w:val="28"/>
          <w:szCs w:val="28"/>
        </w:rPr>
        <w:t>Effleurage</w:t>
      </w:r>
      <w:proofErr w:type="spellEnd"/>
      <w:r w:rsidRPr="00B241A9">
        <w:rPr>
          <w:sz w:val="28"/>
          <w:szCs w:val="28"/>
        </w:rPr>
        <w:t>)</w:t>
      </w:r>
      <w:r w:rsidRPr="00B241A9">
        <w:rPr>
          <w:noProof/>
          <w:sz w:val="28"/>
          <w:szCs w:val="28"/>
        </w:rPr>
        <w:t xml:space="preserve"> -</w:t>
      </w:r>
      <w:r w:rsidRPr="00B241A9">
        <w:rPr>
          <w:sz w:val="28"/>
          <w:szCs w:val="28"/>
        </w:rPr>
        <w:t xml:space="preserve"> это манипуляция, при которой массирующая рука скользит по коже, не сдвигая её в складки, с различной степенью надавливания. Воздействует только на кожу. Во время поглаживания облегчается отток крови и лимфы, что способствует уменьшению отёка, помогает быстрому удалению продуктов обмена. Действует успокаивающе при поверхностном плоскостном поглаживании, и возбуждающе</w:t>
      </w:r>
      <w:r w:rsidRPr="00B241A9">
        <w:rPr>
          <w:noProof/>
          <w:sz w:val="28"/>
          <w:szCs w:val="28"/>
        </w:rPr>
        <w:t xml:space="preserve"> - </w:t>
      </w:r>
      <w:r w:rsidRPr="00B241A9">
        <w:rPr>
          <w:sz w:val="28"/>
          <w:szCs w:val="28"/>
        </w:rPr>
        <w:t>при глубоком и прерывистом поглаживании, а так же с эффектом расслабления и рассасывания. Массаж поглаживанием рекомендуется при повышенной возбудимости, после тяжелой физической нагрузки, плохом сне, травмах и повреждениях, спазмах и т.д.</w:t>
      </w:r>
    </w:p>
    <w:p w:rsidR="00406E0C" w:rsidRPr="00B241A9" w:rsidRDefault="00406E0C" w:rsidP="00406E0C">
      <w:pPr>
        <w:pStyle w:val="1"/>
        <w:spacing w:before="280" w:line="24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Основные виды приема поглаживание: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805"/>
      </w:tblGrid>
      <w:tr w:rsidR="00406E0C" w:rsidRPr="00B241A9" w:rsidTr="0080151E">
        <w:tc>
          <w:tcPr>
            <w:tcW w:w="5338" w:type="dxa"/>
            <w:shd w:val="clear" w:color="auto" w:fill="auto"/>
          </w:tcPr>
          <w:p w:rsidR="00406E0C" w:rsidRPr="00B241A9" w:rsidRDefault="00406E0C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прямолинейное;</w:t>
            </w:r>
          </w:p>
          <w:p w:rsidR="00406E0C" w:rsidRPr="00B241A9" w:rsidRDefault="00406E0C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зигзагообразное;</w:t>
            </w:r>
          </w:p>
          <w:p w:rsidR="00406E0C" w:rsidRPr="00B241A9" w:rsidRDefault="00406E0C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спиралевидное;</w:t>
            </w:r>
          </w:p>
          <w:p w:rsidR="00406E0C" w:rsidRPr="00B241A9" w:rsidRDefault="00406E0C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попеременное;</w:t>
            </w:r>
          </w:p>
        </w:tc>
        <w:tc>
          <w:tcPr>
            <w:tcW w:w="5338" w:type="dxa"/>
            <w:shd w:val="clear" w:color="auto" w:fill="auto"/>
          </w:tcPr>
          <w:p w:rsidR="00406E0C" w:rsidRPr="00B241A9" w:rsidRDefault="00406E0C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 комбинированное;</w:t>
            </w:r>
          </w:p>
          <w:p w:rsidR="00406E0C" w:rsidRPr="00B241A9" w:rsidRDefault="00406E0C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концентрическое</w:t>
            </w:r>
            <w:proofErr w:type="gramEnd"/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(на крупных суставах);</w:t>
            </w:r>
          </w:p>
          <w:p w:rsidR="00406E0C" w:rsidRPr="00B241A9" w:rsidRDefault="00406E0C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кругообразное</w:t>
            </w:r>
            <w:proofErr w:type="gramEnd"/>
            <w:r w:rsidRPr="00B241A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(на мелких суставах).</w:t>
            </w:r>
          </w:p>
          <w:p w:rsidR="00406E0C" w:rsidRPr="00B241A9" w:rsidRDefault="00406E0C" w:rsidP="0080151E">
            <w:pPr>
              <w:pStyle w:val="a9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406E0C" w:rsidRPr="00B241A9" w:rsidRDefault="00406E0C" w:rsidP="00406E0C">
      <w:pPr>
        <w:pStyle w:val="1"/>
        <w:spacing w:before="100" w:beforeAutospacing="1" w:line="240" w:lineRule="auto"/>
        <w:ind w:firstLine="709"/>
        <w:contextualSpacing/>
        <w:rPr>
          <w:b/>
          <w:sz w:val="28"/>
          <w:szCs w:val="28"/>
        </w:rPr>
      </w:pPr>
      <w:r w:rsidRPr="00B241A9">
        <w:rPr>
          <w:b/>
          <w:sz w:val="28"/>
          <w:szCs w:val="28"/>
        </w:rPr>
        <w:t>Техника:</w:t>
      </w:r>
    </w:p>
    <w:p w:rsidR="00406E0C" w:rsidRPr="00B241A9" w:rsidRDefault="00406E0C" w:rsidP="00406E0C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 xml:space="preserve">- при </w:t>
      </w:r>
      <w:r w:rsidRPr="00B241A9">
        <w:rPr>
          <w:sz w:val="28"/>
          <w:szCs w:val="28"/>
          <w:u w:val="single"/>
        </w:rPr>
        <w:t>плоскостном</w:t>
      </w:r>
      <w:r w:rsidRPr="00B241A9">
        <w:rPr>
          <w:sz w:val="28"/>
          <w:szCs w:val="28"/>
        </w:rPr>
        <w:t xml:space="preserve"> поглаживании кисть без напряжения с выпрямленными и сомкнутыми пальцами, находящимися в одной плоскости, производит движение в различных направлениях (продольном, поперечном, круговом, спиральном) одной и двумя руками. Такой приём применяется при массаже области спины, живота, груди, конечностей, лица и шеи;</w:t>
      </w:r>
    </w:p>
    <w:p w:rsidR="00406E0C" w:rsidRPr="00B241A9" w:rsidRDefault="00406E0C" w:rsidP="00406E0C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- плоскостное глубокое</w:t>
      </w:r>
      <w:r w:rsidRPr="00B241A9">
        <w:rPr>
          <w:sz w:val="28"/>
          <w:szCs w:val="28"/>
        </w:rPr>
        <w:t xml:space="preserve"> поглаживание выполняется с отмщением одной ладони другой с различной степенью надавливания; движения направлены к ближайшим лимфатическим узлам. Применяется при массаже области таза, спины, груди, конечностей, живота;</w:t>
      </w:r>
    </w:p>
    <w:p w:rsidR="00406E0C" w:rsidRPr="00B241A9" w:rsidRDefault="00406E0C" w:rsidP="00406E0C">
      <w:pPr>
        <w:pStyle w:val="1"/>
        <w:spacing w:line="26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- обхватывающее</w:t>
      </w:r>
      <w:r w:rsidRPr="00B241A9">
        <w:rPr>
          <w:sz w:val="28"/>
          <w:szCs w:val="28"/>
        </w:rPr>
        <w:t xml:space="preserve"> поглаживание</w:t>
      </w:r>
      <w:r w:rsidRPr="00B241A9">
        <w:rPr>
          <w:noProof/>
          <w:sz w:val="28"/>
          <w:szCs w:val="28"/>
        </w:rPr>
        <w:t xml:space="preserve"> -</w:t>
      </w:r>
      <w:r w:rsidRPr="00B241A9">
        <w:rPr>
          <w:sz w:val="28"/>
          <w:szCs w:val="28"/>
        </w:rPr>
        <w:t xml:space="preserve"> кисть и пальцы принимают форму жёлоба:</w:t>
      </w:r>
      <w:r w:rsidRPr="00B241A9">
        <w:rPr>
          <w:noProof/>
          <w:sz w:val="28"/>
          <w:szCs w:val="28"/>
        </w:rPr>
        <w:t xml:space="preserve"> 1-й</w:t>
      </w:r>
      <w:r w:rsidRPr="00B241A9">
        <w:rPr>
          <w:sz w:val="28"/>
          <w:szCs w:val="28"/>
        </w:rPr>
        <w:t xml:space="preserve"> палец максимально отведён в сторону в противопоставление остальным сомкнутым пальцам</w:t>
      </w:r>
      <w:r w:rsidRPr="00B241A9">
        <w:rPr>
          <w:noProof/>
          <w:sz w:val="28"/>
          <w:szCs w:val="28"/>
        </w:rPr>
        <w:t xml:space="preserve"> (2-5). </w:t>
      </w:r>
      <w:r w:rsidRPr="00B241A9">
        <w:rPr>
          <w:sz w:val="28"/>
          <w:szCs w:val="28"/>
        </w:rPr>
        <w:t xml:space="preserve">Кисть обхватывает массажирующую поверхность. Применяется на конечностях, боковой поверхности туловища, ягодичной области, шее. Выполняется обязательно по направлению к ближайшему </w:t>
      </w:r>
      <w:proofErr w:type="gramStart"/>
      <w:r w:rsidRPr="00B241A9">
        <w:rPr>
          <w:sz w:val="28"/>
          <w:szCs w:val="28"/>
        </w:rPr>
        <w:t>лимфатическом</w:t>
      </w:r>
      <w:proofErr w:type="gramEnd"/>
      <w:r w:rsidRPr="00B241A9">
        <w:rPr>
          <w:sz w:val="28"/>
          <w:szCs w:val="28"/>
        </w:rPr>
        <w:t xml:space="preserve"> узлу;</w:t>
      </w:r>
    </w:p>
    <w:p w:rsidR="00406E0C" w:rsidRPr="00B241A9" w:rsidRDefault="00406E0C" w:rsidP="00406E0C">
      <w:pPr>
        <w:pStyle w:val="1"/>
        <w:spacing w:line="24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 xml:space="preserve">- вспомогательные приёмы поглаживания: </w:t>
      </w:r>
      <w:r w:rsidRPr="00B241A9">
        <w:rPr>
          <w:sz w:val="28"/>
          <w:szCs w:val="28"/>
          <w:u w:val="single"/>
        </w:rPr>
        <w:t>щипцеобразное</w:t>
      </w:r>
      <w:r w:rsidRPr="00B241A9">
        <w:rPr>
          <w:noProof/>
          <w:sz w:val="28"/>
          <w:szCs w:val="28"/>
        </w:rPr>
        <w:t xml:space="preserve"> (1-2-3 -</w:t>
      </w:r>
      <w:r w:rsidRPr="00B241A9">
        <w:rPr>
          <w:sz w:val="28"/>
          <w:szCs w:val="28"/>
        </w:rPr>
        <w:t xml:space="preserve"> </w:t>
      </w:r>
      <w:r w:rsidRPr="00B241A9">
        <w:rPr>
          <w:sz w:val="28"/>
          <w:szCs w:val="28"/>
        </w:rPr>
        <w:lastRenderedPageBreak/>
        <w:t xml:space="preserve">пальцы); </w:t>
      </w:r>
      <w:proofErr w:type="spellStart"/>
      <w:r w:rsidRPr="00B241A9">
        <w:rPr>
          <w:sz w:val="28"/>
          <w:szCs w:val="28"/>
          <w:u w:val="single"/>
        </w:rPr>
        <w:t>граблеобразное</w:t>
      </w:r>
      <w:proofErr w:type="spellEnd"/>
      <w:r w:rsidRPr="00B241A9">
        <w:rPr>
          <w:sz w:val="28"/>
          <w:szCs w:val="28"/>
        </w:rPr>
        <w:t xml:space="preserve">; </w:t>
      </w:r>
      <w:r w:rsidRPr="00B241A9">
        <w:rPr>
          <w:sz w:val="28"/>
          <w:szCs w:val="28"/>
          <w:u w:val="single"/>
        </w:rPr>
        <w:t>гребнеобразное; глажение</w:t>
      </w:r>
      <w:r w:rsidRPr="00B241A9">
        <w:rPr>
          <w:sz w:val="28"/>
          <w:szCs w:val="28"/>
        </w:rPr>
        <w:t xml:space="preserve"> (тыльная поверхность кисти под углом</w:t>
      </w:r>
      <w:r w:rsidRPr="00B241A9">
        <w:rPr>
          <w:noProof/>
          <w:sz w:val="28"/>
          <w:szCs w:val="28"/>
        </w:rPr>
        <w:t xml:space="preserve"> </w:t>
      </w:r>
      <w:r w:rsidRPr="00B241A9">
        <w:rPr>
          <w:sz w:val="28"/>
          <w:szCs w:val="28"/>
        </w:rPr>
        <w:t>45</w:t>
      </w:r>
      <w:r w:rsidRPr="00B241A9">
        <w:rPr>
          <w:noProof/>
          <w:sz w:val="28"/>
          <w:szCs w:val="28"/>
        </w:rPr>
        <w:t>).</w:t>
      </w:r>
    </w:p>
    <w:p w:rsidR="00406E0C" w:rsidRPr="00B241A9" w:rsidRDefault="00406E0C" w:rsidP="00406E0C">
      <w:pPr>
        <w:pStyle w:val="1"/>
        <w:spacing w:before="260" w:line="24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Методические указания к поглаживанию:</w:t>
      </w:r>
    </w:p>
    <w:p w:rsidR="00406E0C" w:rsidRPr="00B241A9" w:rsidRDefault="00406E0C" w:rsidP="00406E0C">
      <w:pPr>
        <w:pStyle w:val="1"/>
        <w:numPr>
          <w:ilvl w:val="0"/>
          <w:numId w:val="21"/>
        </w:numPr>
        <w:tabs>
          <w:tab w:val="clear" w:pos="360"/>
          <w:tab w:val="num" w:pos="0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поглаживание выполняется при хорошо расслабленных мышцах, удобной позе пациента;</w:t>
      </w:r>
    </w:p>
    <w:p w:rsidR="00406E0C" w:rsidRPr="00B241A9" w:rsidRDefault="00406E0C" w:rsidP="00406E0C">
      <w:pPr>
        <w:pStyle w:val="1"/>
        <w:numPr>
          <w:ilvl w:val="0"/>
          <w:numId w:val="21"/>
        </w:numPr>
        <w:tabs>
          <w:tab w:val="clear" w:pos="360"/>
          <w:tab w:val="num" w:pos="0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осуществляется как самостоятельно, так и в сочетании с другими приёмами;</w:t>
      </w:r>
    </w:p>
    <w:p w:rsidR="00406E0C" w:rsidRPr="00B241A9" w:rsidRDefault="00406E0C" w:rsidP="00406E0C">
      <w:pPr>
        <w:pStyle w:val="1"/>
        <w:numPr>
          <w:ilvl w:val="0"/>
          <w:numId w:val="21"/>
        </w:numPr>
        <w:tabs>
          <w:tab w:val="clear" w:pos="360"/>
          <w:tab w:val="num" w:pos="0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с поглаживания чаще всего начинают процедуру массажа, затем используют его в процессе</w:t>
      </w:r>
    </w:p>
    <w:p w:rsidR="00406E0C" w:rsidRPr="00B241A9" w:rsidRDefault="00406E0C" w:rsidP="00406E0C">
      <w:pPr>
        <w:pStyle w:val="1"/>
        <w:spacing w:line="240" w:lineRule="auto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сеанса, и им же и заканчивают;</w:t>
      </w:r>
    </w:p>
    <w:p w:rsidR="00406E0C" w:rsidRPr="00B241A9" w:rsidRDefault="00406E0C" w:rsidP="00406E0C">
      <w:pPr>
        <w:pStyle w:val="1"/>
        <w:numPr>
          <w:ilvl w:val="0"/>
          <w:numId w:val="21"/>
        </w:numPr>
        <w:tabs>
          <w:tab w:val="clear" w:pos="360"/>
          <w:tab w:val="num" w:pos="0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сначала применяют поверхностное поглаживание, а затем и глубокое;</w:t>
      </w:r>
    </w:p>
    <w:p w:rsidR="00406E0C" w:rsidRPr="00B241A9" w:rsidRDefault="00406E0C" w:rsidP="00406E0C">
      <w:pPr>
        <w:pStyle w:val="1"/>
        <w:numPr>
          <w:ilvl w:val="0"/>
          <w:numId w:val="21"/>
        </w:numPr>
        <w:tabs>
          <w:tab w:val="clear" w:pos="360"/>
          <w:tab w:val="num" w:pos="0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 xml:space="preserve">плоскостное поверхностное поглаживание можно проводить как по ходу </w:t>
      </w:r>
      <w:proofErr w:type="spellStart"/>
      <w:r w:rsidRPr="00B241A9">
        <w:rPr>
          <w:sz w:val="28"/>
          <w:szCs w:val="28"/>
        </w:rPr>
        <w:t>лимфотока</w:t>
      </w:r>
      <w:proofErr w:type="spellEnd"/>
      <w:r w:rsidRPr="00B241A9">
        <w:rPr>
          <w:sz w:val="28"/>
          <w:szCs w:val="28"/>
        </w:rPr>
        <w:t>, так и</w:t>
      </w:r>
    </w:p>
    <w:p w:rsidR="00406E0C" w:rsidRPr="00B241A9" w:rsidRDefault="00406E0C" w:rsidP="00406E0C">
      <w:pPr>
        <w:pStyle w:val="1"/>
        <w:spacing w:line="240" w:lineRule="auto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против него, а все остальные виды поглаживания</w:t>
      </w:r>
      <w:r w:rsidRPr="00B241A9">
        <w:rPr>
          <w:noProof/>
          <w:sz w:val="28"/>
          <w:szCs w:val="28"/>
        </w:rPr>
        <w:t xml:space="preserve"> -</w:t>
      </w:r>
      <w:r w:rsidRPr="00B241A9">
        <w:rPr>
          <w:sz w:val="28"/>
          <w:szCs w:val="28"/>
        </w:rPr>
        <w:t xml:space="preserve"> только по ходу </w:t>
      </w:r>
      <w:proofErr w:type="spellStart"/>
      <w:r w:rsidRPr="00B241A9">
        <w:rPr>
          <w:sz w:val="28"/>
          <w:szCs w:val="28"/>
        </w:rPr>
        <w:t>лимфотока</w:t>
      </w:r>
      <w:proofErr w:type="spellEnd"/>
      <w:r w:rsidRPr="00B241A9">
        <w:rPr>
          <w:sz w:val="28"/>
          <w:szCs w:val="28"/>
        </w:rPr>
        <w:t xml:space="preserve"> до </w:t>
      </w:r>
      <w:proofErr w:type="gramStart"/>
      <w:r w:rsidRPr="00B241A9">
        <w:rPr>
          <w:sz w:val="28"/>
          <w:szCs w:val="28"/>
        </w:rPr>
        <w:t>ближайших</w:t>
      </w:r>
      <w:proofErr w:type="gramEnd"/>
      <w:r w:rsidRPr="00B241A9">
        <w:rPr>
          <w:sz w:val="28"/>
          <w:szCs w:val="28"/>
        </w:rPr>
        <w:t xml:space="preserve"> лимфоузлов,</w:t>
      </w:r>
    </w:p>
    <w:p w:rsidR="00406E0C" w:rsidRPr="00B241A9" w:rsidRDefault="00406E0C" w:rsidP="00406E0C">
      <w:pPr>
        <w:pStyle w:val="1"/>
        <w:numPr>
          <w:ilvl w:val="0"/>
          <w:numId w:val="21"/>
        </w:numPr>
        <w:tabs>
          <w:tab w:val="clear" w:pos="360"/>
          <w:tab w:val="num" w:pos="0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поглаживание делают медленно</w:t>
      </w:r>
      <w:r w:rsidRPr="00B241A9">
        <w:rPr>
          <w:noProof/>
          <w:sz w:val="28"/>
          <w:szCs w:val="28"/>
        </w:rPr>
        <w:t xml:space="preserve"> - 24-26</w:t>
      </w:r>
      <w:r w:rsidRPr="00B241A9">
        <w:rPr>
          <w:sz w:val="28"/>
          <w:szCs w:val="28"/>
        </w:rPr>
        <w:t xml:space="preserve"> движений в минуту, плавно, ритмично, </w:t>
      </w:r>
      <w:proofErr w:type="gramStart"/>
      <w:r w:rsidRPr="00B241A9">
        <w:rPr>
          <w:sz w:val="28"/>
          <w:szCs w:val="28"/>
        </w:rPr>
        <w:t>с</w:t>
      </w:r>
      <w:proofErr w:type="gramEnd"/>
      <w:r w:rsidRPr="00B241A9">
        <w:rPr>
          <w:sz w:val="28"/>
          <w:szCs w:val="28"/>
        </w:rPr>
        <w:t xml:space="preserve"> разной</w:t>
      </w:r>
    </w:p>
    <w:p w:rsidR="00406E0C" w:rsidRPr="00B241A9" w:rsidRDefault="00406E0C" w:rsidP="00406E0C">
      <w:pPr>
        <w:pStyle w:val="1"/>
        <w:spacing w:line="240" w:lineRule="auto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степенью надавливания на массируемую поверхность,</w:t>
      </w:r>
    </w:p>
    <w:p w:rsidR="00406E0C" w:rsidRPr="00B241A9" w:rsidRDefault="00406E0C" w:rsidP="00406E0C">
      <w:pPr>
        <w:pStyle w:val="1"/>
        <w:numPr>
          <w:ilvl w:val="0"/>
          <w:numId w:val="21"/>
        </w:numPr>
        <w:tabs>
          <w:tab w:val="clear" w:pos="360"/>
          <w:tab w:val="num" w:pos="0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при нарушении кровообращения (припухлости, отёке), все виды поглаживания следует проводить по отсасывающей методике, то есть начинать с находящихся выше участков;</w:t>
      </w:r>
    </w:p>
    <w:p w:rsidR="00406E0C" w:rsidRPr="00B241A9" w:rsidRDefault="00406E0C" w:rsidP="00406E0C">
      <w:pPr>
        <w:pStyle w:val="1"/>
        <w:numPr>
          <w:ilvl w:val="0"/>
          <w:numId w:val="21"/>
        </w:numPr>
        <w:tabs>
          <w:tab w:val="clear" w:pos="360"/>
          <w:tab w:val="num" w:pos="0"/>
        </w:tabs>
        <w:spacing w:line="26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во время сеанса массажа не обязательно применять все разновидности основных и вспомогательных приёмов поглаживания; следует выбирать наиболее эффективные для данной области;</w:t>
      </w:r>
    </w:p>
    <w:p w:rsidR="00406E0C" w:rsidRPr="00B241A9" w:rsidRDefault="00406E0C" w:rsidP="00406E0C">
      <w:pPr>
        <w:pStyle w:val="1"/>
        <w:numPr>
          <w:ilvl w:val="0"/>
          <w:numId w:val="22"/>
        </w:numPr>
        <w:tabs>
          <w:tab w:val="clear" w:pos="360"/>
          <w:tab w:val="num" w:pos="0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на сгибающейся поверхности конечностей массаж делают более глубоким.</w:t>
      </w:r>
    </w:p>
    <w:p w:rsidR="00406E0C" w:rsidRPr="00B241A9" w:rsidRDefault="00406E0C" w:rsidP="00406E0C">
      <w:pPr>
        <w:pStyle w:val="1"/>
        <w:spacing w:before="260" w:line="24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Ошибки при поглаживании:</w:t>
      </w:r>
    </w:p>
    <w:p w:rsidR="00406E0C" w:rsidRPr="00B241A9" w:rsidRDefault="00406E0C" w:rsidP="00406E0C">
      <w:pPr>
        <w:pStyle w:val="1"/>
        <w:spacing w:line="240" w:lineRule="auto"/>
        <w:ind w:firstLine="709"/>
        <w:contextualSpacing/>
        <w:rPr>
          <w:sz w:val="28"/>
          <w:szCs w:val="28"/>
        </w:rPr>
      </w:pPr>
      <w:r w:rsidRPr="00B241A9">
        <w:rPr>
          <w:noProof/>
          <w:sz w:val="28"/>
          <w:szCs w:val="28"/>
        </w:rPr>
        <w:t>1.</w:t>
      </w:r>
      <w:r w:rsidRPr="00B241A9">
        <w:rPr>
          <w:sz w:val="28"/>
          <w:szCs w:val="28"/>
        </w:rPr>
        <w:t xml:space="preserve"> Сильное давление при выполнении приёма, вызывающее неприятные ощущения, или даже боль.</w:t>
      </w:r>
    </w:p>
    <w:p w:rsidR="00406E0C" w:rsidRPr="00B241A9" w:rsidRDefault="00406E0C" w:rsidP="00406E0C">
      <w:pPr>
        <w:pStyle w:val="1"/>
        <w:spacing w:line="260" w:lineRule="auto"/>
        <w:ind w:firstLine="709"/>
        <w:contextualSpacing/>
        <w:rPr>
          <w:sz w:val="28"/>
          <w:szCs w:val="28"/>
        </w:rPr>
      </w:pPr>
      <w:r w:rsidRPr="00B241A9">
        <w:rPr>
          <w:noProof/>
          <w:sz w:val="28"/>
          <w:szCs w:val="28"/>
        </w:rPr>
        <w:t>2.</w:t>
      </w:r>
      <w:r w:rsidRPr="00B241A9">
        <w:rPr>
          <w:sz w:val="28"/>
          <w:szCs w:val="28"/>
        </w:rPr>
        <w:t xml:space="preserve"> Расходятся пальцы; неплотное их прилегание к массируемой поверхности при плоскостном поглаживании ведёт неравномерному воздействию и неприятным ощущениям.</w:t>
      </w:r>
    </w:p>
    <w:p w:rsidR="00406E0C" w:rsidRPr="00B241A9" w:rsidRDefault="00406E0C" w:rsidP="00406E0C">
      <w:pPr>
        <w:pStyle w:val="1"/>
        <w:spacing w:line="240" w:lineRule="auto"/>
        <w:ind w:firstLine="709"/>
        <w:contextualSpacing/>
        <w:rPr>
          <w:sz w:val="28"/>
          <w:szCs w:val="28"/>
        </w:rPr>
      </w:pPr>
      <w:r w:rsidRPr="00B241A9">
        <w:rPr>
          <w:noProof/>
          <w:sz w:val="28"/>
          <w:szCs w:val="28"/>
        </w:rPr>
        <w:t>3.</w:t>
      </w:r>
      <w:r w:rsidRPr="00B241A9">
        <w:rPr>
          <w:sz w:val="28"/>
          <w:szCs w:val="28"/>
        </w:rPr>
        <w:t xml:space="preserve"> Очень быстрый темп и резкое выполнения приёма, смещение кожи, вместо скольжения по ней.</w:t>
      </w:r>
    </w:p>
    <w:p w:rsidR="00406E0C" w:rsidRPr="00B241A9" w:rsidRDefault="00406E0C" w:rsidP="00406E0C">
      <w:pPr>
        <w:pStyle w:val="1"/>
        <w:spacing w:line="260" w:lineRule="auto"/>
        <w:ind w:firstLine="709"/>
        <w:contextualSpacing/>
        <w:rPr>
          <w:sz w:val="28"/>
          <w:szCs w:val="28"/>
        </w:rPr>
      </w:pPr>
      <w:r w:rsidRPr="00B241A9">
        <w:rPr>
          <w:noProof/>
          <w:sz w:val="28"/>
          <w:szCs w:val="28"/>
        </w:rPr>
        <w:t>4.</w:t>
      </w:r>
      <w:r w:rsidRPr="00B241A9">
        <w:rPr>
          <w:sz w:val="28"/>
          <w:szCs w:val="28"/>
        </w:rPr>
        <w:t xml:space="preserve"> При выполнении разновидностей поглаживания, вместо скольжения по поверхности кожи с разной степенью надавливания, её смещают в разных направлениях, что вызывает нарушение волосяного покрова, вплоть до появления раздражения.</w:t>
      </w:r>
    </w:p>
    <w:p w:rsidR="00406E0C" w:rsidRPr="00B241A9" w:rsidRDefault="00406E0C" w:rsidP="00406E0C">
      <w:pPr>
        <w:pStyle w:val="1"/>
        <w:spacing w:before="260" w:line="240" w:lineRule="auto"/>
        <w:ind w:firstLine="708"/>
        <w:contextualSpacing/>
        <w:rPr>
          <w:sz w:val="28"/>
          <w:szCs w:val="28"/>
        </w:rPr>
      </w:pPr>
      <w:r w:rsidRPr="00B241A9">
        <w:rPr>
          <w:sz w:val="28"/>
          <w:szCs w:val="28"/>
          <w:u w:val="single"/>
        </w:rPr>
        <w:t>Физическое воздействие на организм: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720"/>
        </w:tabs>
        <w:spacing w:line="240" w:lineRule="auto"/>
        <w:ind w:left="72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оказывает успокаивающее влияние на нервную систему;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720"/>
        </w:tabs>
        <w:spacing w:before="260" w:line="240" w:lineRule="auto"/>
        <w:ind w:left="72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способствует мышечному расслаблению;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0"/>
        </w:tabs>
        <w:spacing w:line="260" w:lineRule="auto"/>
        <w:ind w:left="0" w:firstLine="36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удаляет отмершие чешуйки эпидермиса, улучшает дыхание кожи, усиливает выделительную функцию сальных и потовых желез;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720"/>
        </w:tabs>
        <w:spacing w:line="240" w:lineRule="auto"/>
        <w:ind w:left="72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lastRenderedPageBreak/>
        <w:t>стимулирует обменные процессы в коже и подкожной клетчатке;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720"/>
        </w:tabs>
        <w:spacing w:line="240" w:lineRule="auto"/>
        <w:ind w:left="72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повышает местную температуру кожи;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720"/>
        </w:tabs>
        <w:spacing w:line="240" w:lineRule="auto"/>
        <w:ind w:left="72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при продолжительном применении действует обезболивающе;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0"/>
        </w:tabs>
        <w:spacing w:line="260" w:lineRule="auto"/>
        <w:ind w:left="0" w:firstLine="36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является гимнастикой для кровеносных сосудов, расширяет их, «включает» в работу резервные капилляры. Скорость кровообращения в них увеличивается, следовательно, увеличивается потребление кислорода тканями;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720"/>
        </w:tabs>
        <w:spacing w:line="240" w:lineRule="auto"/>
        <w:ind w:left="72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усиливается отток венозной крови и лимфы, устраняются застойные явления;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720"/>
        </w:tabs>
        <w:spacing w:line="240" w:lineRule="auto"/>
        <w:ind w:left="72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увеличивается число эритроцитов и тромбоцитов;</w:t>
      </w:r>
    </w:p>
    <w:p w:rsidR="00406E0C" w:rsidRPr="00B241A9" w:rsidRDefault="00406E0C" w:rsidP="00406E0C">
      <w:pPr>
        <w:pStyle w:val="1"/>
        <w:numPr>
          <w:ilvl w:val="0"/>
          <w:numId w:val="20"/>
        </w:numPr>
        <w:tabs>
          <w:tab w:val="clear" w:pos="360"/>
          <w:tab w:val="num" w:pos="720"/>
        </w:tabs>
        <w:spacing w:line="240" w:lineRule="auto"/>
        <w:ind w:left="720"/>
        <w:contextualSpacing/>
        <w:rPr>
          <w:sz w:val="28"/>
          <w:szCs w:val="28"/>
        </w:rPr>
      </w:pPr>
      <w:r w:rsidRPr="00B241A9">
        <w:rPr>
          <w:sz w:val="28"/>
          <w:szCs w:val="28"/>
        </w:rPr>
        <w:t>улучшается эластичность и упругость кожи.</w:t>
      </w:r>
    </w:p>
    <w:p w:rsidR="00FA4113" w:rsidRDefault="00FA4113" w:rsidP="00406E0C">
      <w:pPr>
        <w:spacing w:after="0" w:line="240" w:lineRule="auto"/>
        <w:jc w:val="both"/>
      </w:pPr>
    </w:p>
    <w:p w:rsidR="00B65D10" w:rsidRDefault="00B65D10" w:rsidP="00B65D10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выполнения работы:</w:t>
      </w:r>
    </w:p>
    <w:p w:rsidR="00B65D10" w:rsidRPr="00B65D10" w:rsidRDefault="00B65D10" w:rsidP="00B65D1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Выполнить различные варианты массажного приема «поглаживание» на испытуемом.</w:t>
      </w:r>
    </w:p>
    <w:p w:rsidR="00B65D10" w:rsidRPr="00DC40E8" w:rsidRDefault="00B65D10" w:rsidP="00406E0C">
      <w:pPr>
        <w:spacing w:after="0" w:line="240" w:lineRule="auto"/>
        <w:jc w:val="both"/>
      </w:pPr>
      <w:bookmarkStart w:id="0" w:name="_GoBack"/>
      <w:bookmarkEnd w:id="0"/>
    </w:p>
    <w:sectPr w:rsidR="00B65D10" w:rsidRPr="00DC40E8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C57"/>
    <w:multiLevelType w:val="hybridMultilevel"/>
    <w:tmpl w:val="B5FE41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25232"/>
    <w:multiLevelType w:val="hybridMultilevel"/>
    <w:tmpl w:val="18AA9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15AE4"/>
    <w:multiLevelType w:val="hybridMultilevel"/>
    <w:tmpl w:val="5D9231D4"/>
    <w:lvl w:ilvl="0" w:tplc="6D3E4F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E640E"/>
    <w:multiLevelType w:val="hybridMultilevel"/>
    <w:tmpl w:val="7AC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C41AA"/>
    <w:multiLevelType w:val="hybridMultilevel"/>
    <w:tmpl w:val="9A02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00AE6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23AF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B0F7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2D281E"/>
    <w:multiLevelType w:val="hybridMultilevel"/>
    <w:tmpl w:val="B7D4C67E"/>
    <w:lvl w:ilvl="0" w:tplc="14961B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26483"/>
    <w:multiLevelType w:val="hybridMultilevel"/>
    <w:tmpl w:val="A9A23F6E"/>
    <w:lvl w:ilvl="0" w:tplc="FE42E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E700E3"/>
    <w:multiLevelType w:val="hybridMultilevel"/>
    <w:tmpl w:val="62C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1"/>
  </w:num>
  <w:num w:numId="5">
    <w:abstractNumId w:val="3"/>
  </w:num>
  <w:num w:numId="6">
    <w:abstractNumId w:val="19"/>
  </w:num>
  <w:num w:numId="7">
    <w:abstractNumId w:val="14"/>
  </w:num>
  <w:num w:numId="8">
    <w:abstractNumId w:val="20"/>
  </w:num>
  <w:num w:numId="9">
    <w:abstractNumId w:val="17"/>
  </w:num>
  <w:num w:numId="10">
    <w:abstractNumId w:val="1"/>
  </w:num>
  <w:num w:numId="11">
    <w:abstractNumId w:val="9"/>
  </w:num>
  <w:num w:numId="12">
    <w:abstractNumId w:val="6"/>
  </w:num>
  <w:num w:numId="13">
    <w:abstractNumId w:val="2"/>
  </w:num>
  <w:num w:numId="14">
    <w:abstractNumId w:val="21"/>
  </w:num>
  <w:num w:numId="15">
    <w:abstractNumId w:val="18"/>
  </w:num>
  <w:num w:numId="16">
    <w:abstractNumId w:val="7"/>
  </w:num>
  <w:num w:numId="17">
    <w:abstractNumId w:val="0"/>
  </w:num>
  <w:num w:numId="18">
    <w:abstractNumId w:val="4"/>
  </w:num>
  <w:num w:numId="19">
    <w:abstractNumId w:val="15"/>
  </w:num>
  <w:num w:numId="20">
    <w:abstractNumId w:val="12"/>
  </w:num>
  <w:num w:numId="21">
    <w:abstractNumId w:val="1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0634C1"/>
    <w:rsid w:val="00064F89"/>
    <w:rsid w:val="00181DF5"/>
    <w:rsid w:val="00213420"/>
    <w:rsid w:val="00273009"/>
    <w:rsid w:val="00280672"/>
    <w:rsid w:val="002D7CDC"/>
    <w:rsid w:val="00332FF3"/>
    <w:rsid w:val="003C2411"/>
    <w:rsid w:val="003C65ED"/>
    <w:rsid w:val="00406E0C"/>
    <w:rsid w:val="00406E5F"/>
    <w:rsid w:val="004975E7"/>
    <w:rsid w:val="004F4372"/>
    <w:rsid w:val="005174E2"/>
    <w:rsid w:val="0053016F"/>
    <w:rsid w:val="00566433"/>
    <w:rsid w:val="005B73F4"/>
    <w:rsid w:val="0065755C"/>
    <w:rsid w:val="00666FC0"/>
    <w:rsid w:val="006C42F5"/>
    <w:rsid w:val="00794034"/>
    <w:rsid w:val="007A3117"/>
    <w:rsid w:val="0081779E"/>
    <w:rsid w:val="008B5520"/>
    <w:rsid w:val="009371E9"/>
    <w:rsid w:val="00953995"/>
    <w:rsid w:val="009944CA"/>
    <w:rsid w:val="00A159F5"/>
    <w:rsid w:val="00A32218"/>
    <w:rsid w:val="00A60093"/>
    <w:rsid w:val="00A75A56"/>
    <w:rsid w:val="00A964F0"/>
    <w:rsid w:val="00A97EBB"/>
    <w:rsid w:val="00AA5661"/>
    <w:rsid w:val="00AE63D5"/>
    <w:rsid w:val="00B107E9"/>
    <w:rsid w:val="00B37753"/>
    <w:rsid w:val="00B44BD3"/>
    <w:rsid w:val="00B46D54"/>
    <w:rsid w:val="00B65D10"/>
    <w:rsid w:val="00B95528"/>
    <w:rsid w:val="00BB001F"/>
    <w:rsid w:val="00BB2BFD"/>
    <w:rsid w:val="00C60E6A"/>
    <w:rsid w:val="00C80364"/>
    <w:rsid w:val="00CC24E0"/>
    <w:rsid w:val="00CF2149"/>
    <w:rsid w:val="00DC40E8"/>
    <w:rsid w:val="00E213B5"/>
    <w:rsid w:val="00E47650"/>
    <w:rsid w:val="00F71896"/>
    <w:rsid w:val="00F73A45"/>
    <w:rsid w:val="00F84627"/>
    <w:rsid w:val="00FA4113"/>
    <w:rsid w:val="00FB417B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73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B73F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бычный1"/>
    <w:rsid w:val="00406E0C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No Spacing"/>
    <w:uiPriority w:val="1"/>
    <w:qFormat/>
    <w:rsid w:val="00406E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B65D1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73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B73F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бычный1"/>
    <w:rsid w:val="00406E0C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No Spacing"/>
    <w:uiPriority w:val="1"/>
    <w:qFormat/>
    <w:rsid w:val="00406E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B65D1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6E32C-E679-4790-927D-B029AFB50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Sergej Melnikov</cp:lastModifiedBy>
  <cp:revision>4</cp:revision>
  <dcterms:created xsi:type="dcterms:W3CDTF">2021-11-30T21:27:00Z</dcterms:created>
  <dcterms:modified xsi:type="dcterms:W3CDTF">2022-03-29T08:30:00Z</dcterms:modified>
</cp:coreProperties>
</file>